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FD" w:rsidRDefault="00AC1593" w:rsidP="00AC15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PROPOSTE FORMATIVE PER GENITORI </w:t>
      </w:r>
    </w:p>
    <w:p w:rsidR="00AC1593" w:rsidRDefault="00AC1593" w:rsidP="00AC159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ANNO SCOLASTICO 2025/26</w:t>
      </w:r>
    </w:p>
    <w:p w:rsidR="00AC1593" w:rsidRDefault="00AC1593" w:rsidP="00AC1593">
      <w:pPr>
        <w:jc w:val="both"/>
        <w:rPr>
          <w:sz w:val="24"/>
          <w:szCs w:val="24"/>
        </w:rPr>
      </w:pPr>
    </w:p>
    <w:p w:rsidR="00AC1593" w:rsidRDefault="00AC1593" w:rsidP="00AC1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23/01/26 Lo sviluppo delle competenze orali nella fascia 0-72 mesi: buone pratiche per una crescita corretta. Dott.ssa </w:t>
      </w:r>
      <w:proofErr w:type="spellStart"/>
      <w:r>
        <w:rPr>
          <w:sz w:val="24"/>
          <w:szCs w:val="24"/>
        </w:rPr>
        <w:t>Bongino</w:t>
      </w:r>
      <w:proofErr w:type="spellEnd"/>
      <w:r>
        <w:rPr>
          <w:sz w:val="24"/>
          <w:szCs w:val="24"/>
        </w:rPr>
        <w:t>, logopedista.</w:t>
      </w:r>
    </w:p>
    <w:p w:rsidR="00AC1593" w:rsidRDefault="00AC1593" w:rsidP="00AC1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03/02/26 Dalla culla al linguaggio verbale. Sviluppo </w:t>
      </w:r>
      <w:proofErr w:type="spellStart"/>
      <w:r>
        <w:rPr>
          <w:sz w:val="24"/>
          <w:szCs w:val="24"/>
        </w:rPr>
        <w:t>normotico</w:t>
      </w:r>
      <w:proofErr w:type="spellEnd"/>
      <w:r>
        <w:rPr>
          <w:sz w:val="24"/>
          <w:szCs w:val="24"/>
        </w:rPr>
        <w:t xml:space="preserve"> e indicatori di rischio: buone prassi per uno sviluppo corretto. Dott.ssa </w:t>
      </w:r>
      <w:proofErr w:type="spellStart"/>
      <w:r>
        <w:rPr>
          <w:sz w:val="24"/>
          <w:szCs w:val="24"/>
        </w:rPr>
        <w:t>Bongino</w:t>
      </w:r>
      <w:proofErr w:type="spellEnd"/>
      <w:r>
        <w:rPr>
          <w:sz w:val="24"/>
          <w:szCs w:val="24"/>
        </w:rPr>
        <w:t>, logopedista</w:t>
      </w:r>
    </w:p>
    <w:p w:rsidR="00AC1593" w:rsidRDefault="00AC1593" w:rsidP="00AC1593">
      <w:pPr>
        <w:jc w:val="both"/>
        <w:rPr>
          <w:sz w:val="24"/>
          <w:szCs w:val="24"/>
        </w:rPr>
      </w:pPr>
    </w:p>
    <w:p w:rsidR="00AC1593" w:rsidRDefault="00AC1593" w:rsidP="00AC1593">
      <w:pPr>
        <w:jc w:val="both"/>
        <w:rPr>
          <w:sz w:val="24"/>
          <w:szCs w:val="24"/>
        </w:rPr>
      </w:pPr>
      <w:r>
        <w:rPr>
          <w:sz w:val="24"/>
          <w:szCs w:val="24"/>
        </w:rPr>
        <w:t>Primo soccorso e prevenzione incidenti in età pediatrica – infermiera pediatrica Stefania Riccardi.</w:t>
      </w:r>
    </w:p>
    <w:p w:rsidR="00AC1593" w:rsidRDefault="00AC1593" w:rsidP="00AC1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PBLS e uso del </w:t>
      </w:r>
      <w:proofErr w:type="spellStart"/>
      <w:r>
        <w:rPr>
          <w:sz w:val="24"/>
          <w:szCs w:val="24"/>
        </w:rPr>
        <w:t>defribillatore</w:t>
      </w:r>
      <w:proofErr w:type="spellEnd"/>
      <w:r>
        <w:rPr>
          <w:sz w:val="24"/>
          <w:szCs w:val="24"/>
        </w:rPr>
        <w:t xml:space="preserve"> – infermiera pediatrica Stefania Riccardi.</w:t>
      </w:r>
    </w:p>
    <w:p w:rsidR="00AC1593" w:rsidRDefault="00AC1593" w:rsidP="00AC1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bambino da 0 a 5 anni: comunicazione, linguaggio orale, schemi di azione, gioco, pensiero simbolico, sviluppo emotivo -  dott.ssa Francesca </w:t>
      </w:r>
      <w:proofErr w:type="spellStart"/>
      <w:r>
        <w:rPr>
          <w:sz w:val="24"/>
          <w:szCs w:val="24"/>
        </w:rPr>
        <w:t>Bongino</w:t>
      </w:r>
      <w:proofErr w:type="spellEnd"/>
      <w:r>
        <w:rPr>
          <w:sz w:val="24"/>
          <w:szCs w:val="24"/>
        </w:rPr>
        <w:t xml:space="preserve">, logopedista. </w:t>
      </w:r>
    </w:p>
    <w:p w:rsidR="00AC1593" w:rsidRDefault="00AC1593" w:rsidP="00AC1593">
      <w:pPr>
        <w:jc w:val="both"/>
        <w:rPr>
          <w:sz w:val="24"/>
          <w:szCs w:val="24"/>
        </w:rPr>
      </w:pPr>
      <w:r>
        <w:rPr>
          <w:sz w:val="24"/>
          <w:szCs w:val="24"/>
        </w:rPr>
        <w:t>Le date non ancora segnalate ci verranno comunicate durante l’anno dai formatori</w:t>
      </w:r>
      <w:r w:rsidR="000D23B2">
        <w:rPr>
          <w:sz w:val="24"/>
          <w:szCs w:val="24"/>
        </w:rPr>
        <w:t>.</w:t>
      </w:r>
    </w:p>
    <w:p w:rsidR="0029062A" w:rsidRDefault="0029062A"/>
    <w:sectPr w:rsidR="00290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A1"/>
    <w:rsid w:val="000D23B2"/>
    <w:rsid w:val="0029062A"/>
    <w:rsid w:val="006D5FFD"/>
    <w:rsid w:val="00A619A1"/>
    <w:rsid w:val="00A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3889-A824-43D8-B2EC-6E5CEEA1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59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cp:lastPrinted>2026-01-20T09:50:00Z</cp:lastPrinted>
  <dcterms:created xsi:type="dcterms:W3CDTF">2026-01-20T09:27:00Z</dcterms:created>
  <dcterms:modified xsi:type="dcterms:W3CDTF">2026-01-20T09:50:00Z</dcterms:modified>
</cp:coreProperties>
</file>